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552"/>
        </w:tabs>
        <w:spacing w:after="0" w:line="240" w:lineRule="auto"/>
        <w:ind w:left="0" w:right="2761" w:hanging="2"/>
        <w:jc w:val="center"/>
        <w:rPr>
          <w:rFonts w:ascii="Arial Narrow" w:cs="Arial Narrow" w:eastAsia="Arial Narrow" w:hAnsi="Arial Narrow"/>
          <w:b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                                                                    </w:t>
      </w:r>
    </w:p>
    <w:p w:rsidR="00000000" w:rsidDel="00000000" w:rsidP="00000000" w:rsidRDefault="00000000" w:rsidRPr="00000000" w14:paraId="00000002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552"/>
        </w:tabs>
        <w:spacing w:after="0" w:line="240" w:lineRule="auto"/>
        <w:ind w:left="0" w:right="-30" w:hanging="2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ISTITUTO COMPRENSIVO STATALE SELLIA MARINA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center"/>
        <w:rPr>
          <w:rFonts w:ascii="Arial Narrow" w:cs="Arial Narrow" w:eastAsia="Arial Narrow" w:hAnsi="Arial Narrow"/>
          <w:i w:val="1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mallCaps w:val="1"/>
          <w:sz w:val="20"/>
          <w:szCs w:val="20"/>
          <w:rtl w:val="0"/>
        </w:rPr>
        <w:t xml:space="preserve">VIA FRISCHIA – 88050 SELLIA MARINA (CZ) – TEL </w:t>
      </w:r>
      <w:r w:rsidDel="00000000" w:rsidR="00000000" w:rsidRPr="00000000">
        <w:rPr>
          <w:rFonts w:ascii="Arial Narrow" w:cs="Arial Narrow" w:eastAsia="Arial Narrow" w:hAnsi="Arial Narrow"/>
          <w:b w:val="1"/>
          <w:i w:val="1"/>
          <w:smallCaps w:val="1"/>
          <w:sz w:val="20"/>
          <w:szCs w:val="20"/>
          <w:rtl w:val="0"/>
        </w:rPr>
        <w:t xml:space="preserve">0961</w:t>
      </w:r>
      <w:r w:rsidDel="00000000" w:rsidR="00000000" w:rsidRPr="00000000">
        <w:rPr>
          <w:rFonts w:ascii="Arial Narrow" w:cs="Arial Narrow" w:eastAsia="Arial Narrow" w:hAnsi="Arial Narrow"/>
          <w:i w:val="1"/>
          <w:smallCaps w:val="1"/>
          <w:sz w:val="20"/>
          <w:szCs w:val="20"/>
          <w:rtl w:val="0"/>
        </w:rPr>
        <w:t xml:space="preserve">964134  - C.F. 97035130794 – CODICE MINISTERIALE CZIC848003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center"/>
        <w:rPr>
          <w:rFonts w:ascii="Arial Narrow" w:cs="Arial Narrow" w:eastAsia="Arial Narrow" w:hAnsi="Arial Narrow"/>
          <w:i w:val="1"/>
          <w:smallCaps w:val="1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mallCaps w:val="1"/>
          <w:sz w:val="20"/>
          <w:szCs w:val="20"/>
          <w:rtl w:val="0"/>
        </w:rPr>
        <w:t xml:space="preserve">MAIL: CZIC848003@ISTRUZIONE.IT – PEC: CZIC848003@PEC.ISTRUZIONE.IT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4819"/>
          <w:tab w:val="left" w:leader="none" w:pos="7350"/>
        </w:tabs>
        <w:spacing w:after="0" w:line="240" w:lineRule="auto"/>
        <w:ind w:left="0" w:hanging="2"/>
        <w:jc w:val="center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Sito WEB: </w:t>
      </w:r>
      <w:hyperlink r:id="rId7">
        <w:r w:rsidDel="00000000" w:rsidR="00000000" w:rsidRPr="00000000">
          <w:rPr>
            <w:rFonts w:ascii="Arial Narrow" w:cs="Arial Narrow" w:eastAsia="Arial Narrow" w:hAnsi="Arial Narrow"/>
            <w:color w:val="0563c1"/>
            <w:sz w:val="20"/>
            <w:szCs w:val="20"/>
            <w:u w:val="single"/>
            <w:rtl w:val="0"/>
          </w:rPr>
          <w:t xml:space="preserve">http://www.icselliamarina.edu.it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1" w:hanging="2"/>
        <w:jc w:val="center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Anno Scolastico 2023/2024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694"/>
        </w:tabs>
        <w:spacing w:after="0" w:line="240" w:lineRule="auto"/>
        <w:ind w:left="0" w:right="1" w:hanging="2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1" w:hanging="2"/>
        <w:jc w:val="center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RELAZIONE  FINALE – Scuola Primaria 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1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90.0" w:type="dxa"/>
        <w:jc w:val="left"/>
        <w:tblInd w:w="-220.0" w:type="dxa"/>
        <w:tblLayout w:type="fixed"/>
        <w:tblLook w:val="0000"/>
      </w:tblPr>
      <w:tblGrid>
        <w:gridCol w:w="2734"/>
        <w:gridCol w:w="7756"/>
        <w:tblGridChange w:id="0">
          <w:tblGrid>
            <w:gridCol w:w="2734"/>
            <w:gridCol w:w="7756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CLASSE e  SEZIONE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DOCENTE COORDINATORE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center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N. ______  ALUNNI FREQUENTANTI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0" w:right="0" w:hanging="2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Di cui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: _____ MASCHI  _____  FEMMINE 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360" w:lineRule="auto"/>
              <w:ind w:left="0" w:right="0" w:hanging="2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            _____ EXTRACOMUNITARI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            _____ </w:t>
            </w: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DVA        _______ BES                            </w:t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SITUAZIONE GENERALE DELLA CLASSE 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Gli obiettivi generali, in termini di competenze, (conoscenze ed abilità) sono stati raggiunti: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□ da tutti gli alunni, in relazione ai diversi livelli di partenza e alle capacità individuali 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□ dalla maggioranza degli alunni, in relazione ai diversi livelli di partenza e alle capacità individuali 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□ da un numero ristretto di alunni, in relazione ai diversi livelli di partenza e alle capacità individuali 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Le varie proposte didattiche sono state accolte dagli allievi con 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1416"/>
          <w:tab w:val="center" w:leader="none" w:pos="2122"/>
          <w:tab w:val="center" w:leader="none" w:pos="2832"/>
          <w:tab w:val="center" w:leader="none" w:pos="3538"/>
          <w:tab w:val="center" w:leader="none" w:pos="4248"/>
          <w:tab w:val="center" w:leader="none" w:pos="4954"/>
          <w:tab w:val="center" w:leader="none" w:pos="6844"/>
        </w:tabs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□ grande interesse </w:t>
        <w:tab/>
        <w:t xml:space="preserve">     </w:t>
        <w:tab/>
        <w:t xml:space="preserve"> □ discreto interesse              </w:t>
        <w:tab/>
        <w:t xml:space="preserve">                   □ scarso interesse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1416"/>
          <w:tab w:val="center" w:leader="none" w:pos="2122"/>
          <w:tab w:val="center" w:leader="none" w:pos="2832"/>
          <w:tab w:val="center" w:leader="none" w:pos="3538"/>
          <w:tab w:val="center" w:leader="none" w:pos="4248"/>
          <w:tab w:val="center" w:leader="none" w:pos="4954"/>
          <w:tab w:val="center" w:leader="none" w:pos="6844"/>
        </w:tabs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e atteggiamento                 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1416"/>
          <w:tab w:val="center" w:leader="none" w:pos="2122"/>
          <w:tab w:val="center" w:leader="none" w:pos="2832"/>
          <w:tab w:val="center" w:leader="none" w:pos="3538"/>
          <w:tab w:val="center" w:leader="none" w:pos="4248"/>
          <w:tab w:val="center" w:leader="none" w:pos="4954"/>
          <w:tab w:val="center" w:leader="none" w:pos="6844"/>
        </w:tabs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□ collaborativo                         □ abbastanza collaborativo                     □ poco collaborativo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Nei confronti delle diverse discipline, gli alunni sono apparsi, nel complesso, per interesse e partecipazione: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2832"/>
          <w:tab w:val="center" w:leader="none" w:pos="3538"/>
          <w:tab w:val="center" w:leader="none" w:pos="4248"/>
          <w:tab w:val="center" w:leader="none" w:pos="4954"/>
          <w:tab w:val="center" w:leader="none" w:pos="6932"/>
        </w:tabs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□ attivi e produttivi                                                                                □ abbastanza attivi e produttivi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2832"/>
          <w:tab w:val="center" w:leader="none" w:pos="3538"/>
          <w:tab w:val="center" w:leader="none" w:pos="4248"/>
          <w:tab w:val="center" w:leader="none" w:pos="4954"/>
          <w:tab w:val="center" w:leader="none" w:pos="6932"/>
        </w:tabs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□ poco attivi e produttivi                                                                       □ passivi e disinteressati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Per gli allievi diversamente abili, con BES e DSA sono stati predisposti i relativi PDP o PEI, sono state attuate modalità di didattica inclusiva e previste modalità di verifica e valutazione, relative al conseguimento degli obiettivi prefissati.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In generale, il rapporto tra alunni e docenti è stato: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2832"/>
          <w:tab w:val="center" w:leader="none" w:pos="3538"/>
          <w:tab w:val="center" w:leader="none" w:pos="4248"/>
          <w:tab w:val="center" w:leader="none" w:pos="4954"/>
          <w:tab w:val="center" w:leader="none" w:pos="6932"/>
        </w:tabs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□ costruttivo                    □ abbastanza costruttivo                      □ abbastanza difficoltoso                         □ conflittuale           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FREQUENZA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□ Assidua per tutti gli alunni o buona parte degli alunni 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□ Saltuaria per i seguenti alunni: _____________________________________________________________________________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che hanno fatto registrare, rispettivamente, n. ________/___________/__________/_________ ore complessive di assenza.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Ai fini della validità dell'anno scolastico, si segnala che tutti gli alunni hanno frequentato almeno i tre quarti del monte ore previsto, tranne ___________________________________________________________________________ . 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Altro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__________________________________________________________________________________________________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SITUAZIONE DISCIPLINARE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□ Non è stato necessario ricorrere a provvedimenti disciplinari rilevanti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□ Il comportamento è andato progressivamente evolvendosi verso un maggior grado di maturità e responsabilità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□ Episodicamente, e in via del tutto eccezionale, si è fatto ricorso a note disciplinari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□ E’ stato necessario ricorrere con frequenza a note disciplinari e a convocazioni dei genitori per alcuni/diversi alunni/per tutta la 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   Classe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□ Sono stati presi provvedimenti disciplinari del Consiglio di Classe per i seguenti alunni: _________________________________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________________________________________________________________________________________________________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RAPPORTI SCUOLA-FAMIGLIA 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I genitori degli alunni sono stati contattati attraverso le consuete modalità dei colloqui individuali e incontri scuola-famiglia, come previsto dal piano delle attività inserito nel PTOF. La partecipazione della famiglia ai colloqui è stata: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□ regolare e costante   □ nel complesso regolare e costante  □ occasionale per la maggior parte     □ occasionale per alcuni    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□ non si sono manifestate particolari problematiche di comunicazione </w:t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□ si sono manifestate problematiche di comunicazione con i genitori di : ______________________________________________</w:t>
      </w:r>
    </w:p>
    <w:p w:rsidR="00000000" w:rsidDel="00000000" w:rsidP="00000000" w:rsidRDefault="00000000" w:rsidRPr="00000000" w14:paraId="00000044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PROFILO DELLA CLASSE IN USCITA 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A conclusione dell’anno scolastico, considerata la situazione di partenza e le potenzialità di ognuno, la preparazione complessiva conseguita dagli alunni risulta:  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□ globalmente omogenea       □ globalmente eterogenea    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□ più che soddisfacente          □ complessivamente soddisfacente         □ accettabile            □ complessivamente accettabile 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  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278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Gli obiettivi cognitivi generali delle discipline e le competenze trasversali sono stati perseguiti. Nel complesso, si è giunti a risultati: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□ molto positivi per tutti gli alunni /per la maggior parte /per alcuni     □ positivi  per tutti gli alunni /per la maggior parte /per alcuni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□ abbastanza positivi per tutti gli alunni /per la maggior parte /per alcuni    □ accettabili per tutti gli alunni /per la maggior parte /per alcuni      □ modesti per tutti gli alunni /per la maggior parte /per alcuni    □ insufficienti per tutti gli alunni /per la maggior parte /per alcuni</w:t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278" w:hanging="2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51" w:lineRule="auto"/>
        <w:ind w:left="0" w:right="1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RISULTATI  CONSEGUITI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Nel complesso, tutti gli alunni, ovviamente per diversi gradi e in base alle potenzialità possedute, sono stati messi in condizione di sviluppare/acquisire/migliorare e/o potenziare:</w:t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- le conoscenze, abilità e competenze relative alle singole discipline,</w:t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- le competenze di Cittadinanza,</w:t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- i linguaggi specifici delle singole discipline, </w:t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- la capacità di analisi, sintesi ed utilizzo di conoscenze già acquisite in situazioni nuove,</w:t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- un adeguato metodo di studio,</w:t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- la capacità di attenzione, concentrazione, osservazione, memorizzazione.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Inoltre, nel complesso, tutti gli alunni sono stati messi in condizione di sviluppare le seguenti competenze trasversali: </w:t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- capacità di gestire le proprie emozioni</w:t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- acquisire  e rispettare le regole del vivere e del convivere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- instaurare  rapporti corretti e di collaborazione con insegnanti e compagni </w:t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- partecipare  attivamente e in maniera propositiva alla vita scolastica</w:t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278" w:hanging="2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Pertanto, in relazione ai diversi livelli di partenza e alle capacità di ognuno, gli obiettivi cognitivi raggiunti e le competenze trasversali maturate hanno fatto registrare i seguenti risultati:</w:t>
      </w:r>
    </w:p>
    <w:tbl>
      <w:tblPr>
        <w:tblStyle w:val="Table2"/>
        <w:tblW w:w="10490.0" w:type="dxa"/>
        <w:jc w:val="left"/>
        <w:tblInd w:w="-185.0" w:type="dxa"/>
        <w:tblLayout w:type="fixed"/>
        <w:tblLook w:val="0000"/>
      </w:tblPr>
      <w:tblGrid>
        <w:gridCol w:w="2415"/>
        <w:gridCol w:w="1838"/>
        <w:gridCol w:w="2126"/>
        <w:gridCol w:w="1843"/>
        <w:gridCol w:w="2268"/>
        <w:tblGridChange w:id="0">
          <w:tblGrid>
            <w:gridCol w:w="2415"/>
            <w:gridCol w:w="1838"/>
            <w:gridCol w:w="2126"/>
            <w:gridCol w:w="1843"/>
            <w:gridCol w:w="2268"/>
          </w:tblGrid>
        </w:tblGridChange>
      </w:tblGrid>
      <w:tr>
        <w:trPr>
          <w:cantSplit w:val="0"/>
          <w:trHeight w:val="5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59" w:lineRule="auto"/>
              <w:ind w:left="0" w:right="1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59" w:lineRule="auto"/>
              <w:ind w:left="0" w:right="1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Livello Avanzato (9/10)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59" w:lineRule="auto"/>
              <w:ind w:left="0" w:right="1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N. Studenti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59" w:lineRule="auto"/>
              <w:ind w:left="0" w:right="1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Livello Intermedio (7/8)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59" w:lineRule="auto"/>
              <w:ind w:left="0" w:right="1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N. Studenti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59" w:lineRule="auto"/>
              <w:ind w:left="0" w:right="1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Livello Base (6)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59" w:lineRule="auto"/>
              <w:ind w:left="0" w:right="1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N. Studenti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59" w:lineRule="auto"/>
              <w:ind w:left="0" w:right="1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Livello di prima acquisizione (5)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59" w:lineRule="auto"/>
              <w:ind w:left="0" w:right="1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N. Studenti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Italiano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Inglese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Storia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Geografia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Matematica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Scienze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Tecnologia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Arte e immagine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Musica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Educazione Fisica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Religione Cattolica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278" w:hanging="2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hd w:fill="ffffff" w:val="clear"/>
        <w:spacing w:before="120" w:line="333" w:lineRule="auto"/>
        <w:ind w:left="0" w:hanging="2"/>
        <w:jc w:val="both"/>
        <w:rPr>
          <w:rFonts w:ascii="Arial Narrow" w:cs="Arial Narrow" w:eastAsia="Arial Narrow" w:hAnsi="Arial Narrow"/>
          <w:sz w:val="23"/>
          <w:szCs w:val="23"/>
        </w:rPr>
      </w:pPr>
      <w:r w:rsidDel="00000000" w:rsidR="00000000" w:rsidRPr="00000000">
        <w:rPr>
          <w:rFonts w:ascii="Arial Narrow" w:cs="Arial Narrow" w:eastAsia="Arial Narrow" w:hAnsi="Arial Narrow"/>
          <w:sz w:val="23"/>
          <w:szCs w:val="23"/>
          <w:rtl w:val="0"/>
        </w:rPr>
        <w:t xml:space="preserve">Per ciascuna disciplina sono indicate le proposte dei livelli di apprendimento secondo quanto previsto dalle nuove linee guida allegate all'O.M. 172/2020 del 4 dicembre 2020 (Valutazione periodica e finale degli apprendimenti delle alunne e degli alunni delle classi della scuola primaria).</w:t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In relazione ai diversi livelli di partenza e alle capacità di ognuno, gli alunni sono pervenuti ad un grado di preparazione diversificato, che viene di seguito riportato: </w:t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278" w:hanging="2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right="98" w:firstLine="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Avanzato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(9-10) per i seguenti alunni: ___________________________________________________________________________________________________</w:t>
      </w:r>
    </w:p>
    <w:p w:rsidR="00000000" w:rsidDel="00000000" w:rsidP="00000000" w:rsidRDefault="00000000" w:rsidRPr="00000000" w14:paraId="000000A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right="98" w:hanging="2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right="96" w:hanging="2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Intermedio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(7-8)  per i seguenti alunni: ___________________________________________________________________________________________________</w:t>
      </w:r>
    </w:p>
    <w:p w:rsidR="00000000" w:rsidDel="00000000" w:rsidP="00000000" w:rsidRDefault="00000000" w:rsidRPr="00000000" w14:paraId="000000A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right="96" w:hanging="2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right="98" w:firstLine="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Base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(6) per i seguenti alunni: ___________________________________________________________________________________________________</w:t>
      </w:r>
    </w:p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right="98" w:hanging="2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left="0" w:right="0" w:firstLine="0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Prima acquisizione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(5) per i seguenti alunni: 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B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Tali fasce rispecchiano, in linea generale, sia l’area cognitiva che quella metacognitiva (impegno, interesse, comportamento, metodo di studio, partecipazione, situazione personale), sia lo sviluppo e il potenziamento dei valori culturali e sociali di base. </w:t>
      </w:r>
    </w:p>
    <w:p w:rsidR="00000000" w:rsidDel="00000000" w:rsidP="00000000" w:rsidRDefault="00000000" w:rsidRPr="00000000" w14:paraId="000000B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Vengono forniti maggiori dettagli circa i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casi particolari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(alunni che hanno fatto registrare una preparazione insufficiente)</w:t>
      </w:r>
    </w:p>
    <w:tbl>
      <w:tblPr>
        <w:tblStyle w:val="Table3"/>
        <w:tblW w:w="10490.0" w:type="dxa"/>
        <w:jc w:val="left"/>
        <w:tblInd w:w="-16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086"/>
        <w:gridCol w:w="3159"/>
        <w:gridCol w:w="5245"/>
        <w:tblGridChange w:id="0">
          <w:tblGrid>
            <w:gridCol w:w="2086"/>
            <w:gridCol w:w="3159"/>
            <w:gridCol w:w="5245"/>
          </w:tblGrid>
        </w:tblGridChange>
      </w:tblGrid>
      <w:tr>
        <w:trPr>
          <w:cantSplit w:val="0"/>
          <w:trHeight w:val="3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Nome: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Cause*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Nome: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Cause</w:t>
            </w: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*</w:t>
            </w:r>
          </w:p>
        </w:tc>
      </w:tr>
      <w:tr>
        <w:trPr>
          <w:cantSplit w:val="0"/>
          <w:trHeight w:val="36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Nome: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Cause</w:t>
            </w:r>
            <w:r w:rsidDel="00000000" w:rsidR="00000000" w:rsidRPr="00000000">
              <w:rPr>
                <w:rFonts w:ascii="Arial Narrow" w:cs="Arial Narrow" w:eastAsia="Arial Narrow" w:hAnsi="Arial Narrow"/>
                <w:sz w:val="22"/>
                <w:szCs w:val="22"/>
                <w:rtl w:val="0"/>
              </w:rPr>
              <w:t xml:space="preserve">*</w:t>
            </w:r>
          </w:p>
        </w:tc>
      </w:tr>
      <w:tr>
        <w:trPr>
          <w:cantSplit w:val="0"/>
          <w:trHeight w:val="672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rtl w:val="0"/>
              </w:rPr>
              <w:t xml:space="preserve">LEGENDA PRESUMIBILI CAUSE</w:t>
            </w: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** </w:t>
            </w:r>
          </w:p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- ritmi di apprendimento lenti, difficoltà di concentrazione e memorizzazione</w:t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- gravi lacune di base</w:t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- mancanza di autonomia operativa</w:t>
            </w:r>
          </w:p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- motivi di salute </w:t>
            </w:r>
          </w:p>
        </w:tc>
        <w:tc>
          <w:tcPr/>
          <w:p w:rsidR="00000000" w:rsidDel="00000000" w:rsidP="00000000" w:rsidRDefault="00000000" w:rsidRPr="00000000" w14:paraId="000000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- svantaggio socio-culturale </w:t>
            </w:r>
          </w:p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- scarsa motivazione allo studio e all’impegno</w:t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- difficoltà di relazione con coetanei e/o adulti</w:t>
            </w:r>
          </w:p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- frequenza saltuaria</w:t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- difficoltà linguistiche determinate dalla non conoscenza della Lingua Italiana</w:t>
            </w:r>
          </w:p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18"/>
                <w:szCs w:val="18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18"/>
                <w:szCs w:val="18"/>
                <w:rtl w:val="0"/>
              </w:rPr>
              <w:t xml:space="preserve">-  Altro </w:t>
            </w:r>
          </w:p>
        </w:tc>
      </w:tr>
    </w:tbl>
    <w:p w:rsidR="00000000" w:rsidDel="00000000" w:rsidP="00000000" w:rsidRDefault="00000000" w:rsidRPr="00000000" w14:paraId="000000D8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66" w:lineRule="auto"/>
        <w:ind w:lef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Per i criteri di valutazione si rinvia a quelli deliberati dal Collegio dei Docenti.</w:t>
      </w:r>
    </w:p>
    <w:p w:rsidR="00000000" w:rsidDel="00000000" w:rsidP="00000000" w:rsidRDefault="00000000" w:rsidRPr="00000000" w14:paraId="000000DA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CURRICOLO   SVOLTO </w:t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□ Il programma annuale è stato svolto interamente, per tutte le discipline  </w:t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□ Il programma annuale è stato svolto parzialmente per tutte le discipline (Allegare PIA)     </w:t>
      </w:r>
    </w:p>
    <w:p w:rsidR="00000000" w:rsidDel="00000000" w:rsidP="00000000" w:rsidRDefault="00000000" w:rsidRPr="00000000" w14:paraId="000000D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□ Il programma annuale è stato svolto parzialmente le seguenti discipline(Allegare PIA)     </w:t>
      </w:r>
    </w:p>
    <w:p w:rsidR="00000000" w:rsidDel="00000000" w:rsidP="00000000" w:rsidRDefault="00000000" w:rsidRPr="00000000" w14:paraId="000000D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EVENTUALI MOTIVI CHE HANNO IMPEDITO IL REGOLARE SVOLGIMENTO DEL CURRICOLO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3538"/>
          <w:tab w:val="center" w:leader="none" w:pos="4248"/>
          <w:tab w:val="center" w:leader="none" w:pos="6867"/>
        </w:tabs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□ mancanza dei prerequisiti necessari da parte degli alunni      □ tempi di apprendimento eccessivamente lunghi da parte dei più  </w:t>
      </w:r>
    </w:p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3538"/>
          <w:tab w:val="center" w:leader="none" w:pos="4248"/>
          <w:tab w:val="center" w:leader="none" w:pos="6867"/>
        </w:tabs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□ frequenza irregolare         □ scarso/inadeguato impegno degli alunni         □ difficoltà di relazione con la classe  </w:t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3538"/>
          <w:tab w:val="center" w:leader="none" w:pos="4248"/>
          <w:tab w:val="center" w:leader="none" w:pos="6867"/>
        </w:tabs>
        <w:spacing w:after="0" w:line="240" w:lineRule="auto"/>
        <w:ind w:left="0" w:right="0" w:hanging="2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□ ridotto numero di lezioni per cause esterne      □ altro: ___________________________________________________________</w:t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ADEGUAMENTI E MODIFICHE DEL CURRICOLO </w:t>
      </w:r>
    </w:p>
    <w:p w:rsidR="00000000" w:rsidDel="00000000" w:rsidP="00000000" w:rsidRDefault="00000000" w:rsidRPr="00000000" w14:paraId="000000E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□ Non si sono resi necessari, nel corso dell’anno, adeguamenti e modifiche del curricolo</w:t>
      </w:r>
    </w:p>
    <w:p w:rsidR="00000000" w:rsidDel="00000000" w:rsidP="00000000" w:rsidRDefault="00000000" w:rsidRPr="00000000" w14:paraId="000000E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1416"/>
          <w:tab w:val="center" w:leader="none" w:pos="2122"/>
          <w:tab w:val="center" w:leader="none" w:pos="2832"/>
          <w:tab w:val="center" w:leader="none" w:pos="3538"/>
          <w:tab w:val="center" w:leader="none" w:pos="4248"/>
          <w:tab w:val="center" w:leader="none" w:pos="4954"/>
          <w:tab w:val="center" w:leader="none" w:pos="5903"/>
        </w:tabs>
        <w:spacing w:after="0" w:line="360" w:lineRule="auto"/>
        <w:ind w:left="0" w:right="0" w:hanging="2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□ Si sono resi necessari, nel corso dell’anno, adeguamenti e modifiche del curricolo a causa di: ___________________________</w:t>
      </w:r>
    </w:p>
    <w:p w:rsidR="00000000" w:rsidDel="00000000" w:rsidP="00000000" w:rsidRDefault="00000000" w:rsidRPr="00000000" w14:paraId="000000E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1416"/>
          <w:tab w:val="center" w:leader="none" w:pos="2122"/>
          <w:tab w:val="center" w:leader="none" w:pos="2832"/>
          <w:tab w:val="center" w:leader="none" w:pos="3538"/>
          <w:tab w:val="center" w:leader="none" w:pos="4248"/>
          <w:tab w:val="center" w:leader="none" w:pos="4954"/>
          <w:tab w:val="center" w:leader="none" w:pos="5903"/>
        </w:tabs>
        <w:spacing w:after="0" w:line="240" w:lineRule="auto"/>
        <w:ind w:left="0" w:right="0" w:hanging="2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________________________________________________________________________________________________________</w:t>
      </w:r>
    </w:p>
    <w:p w:rsidR="00000000" w:rsidDel="00000000" w:rsidP="00000000" w:rsidRDefault="00000000" w:rsidRPr="00000000" w14:paraId="000000E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1416"/>
          <w:tab w:val="center" w:leader="none" w:pos="2122"/>
          <w:tab w:val="center" w:leader="none" w:pos="2832"/>
          <w:tab w:val="center" w:leader="none" w:pos="3538"/>
          <w:tab w:val="center" w:leader="none" w:pos="4248"/>
          <w:tab w:val="center" w:leader="none" w:pos="4954"/>
          <w:tab w:val="center" w:leader="none" w:pos="5903"/>
        </w:tabs>
        <w:spacing w:after="0" w:line="240" w:lineRule="auto"/>
        <w:ind w:left="0" w:right="0" w:hanging="2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ORGANIZZAZIONE  INTERVENTI DI POTENZIAMENTO, CONSOLIDAMENTO, RECUPERO CURRICOLARE</w:t>
      </w:r>
    </w:p>
    <w:p w:rsidR="00000000" w:rsidDel="00000000" w:rsidP="00000000" w:rsidRDefault="00000000" w:rsidRPr="00000000" w14:paraId="000000E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51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I contenuti trattati sono stati ripresi e più volte riproposti mediante esercitazioni a difficoltà graduali. Le attività di potenziamento, rinforzo e recupero sono state promosse costantemente, nel corso dell'anno scolastico, oltre che a conclusione di ogni unità di apprendimento e a conclusione del 1° Quadrimestre (Pausa Didattica). </w:t>
      </w:r>
    </w:p>
    <w:p w:rsidR="00000000" w:rsidDel="00000000" w:rsidP="00000000" w:rsidRDefault="00000000" w:rsidRPr="00000000" w14:paraId="000000E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Nello specifico, gli interventi di potenziamento, consolidamento e recupero curricolare sono stati così articolati:</w:t>
      </w:r>
    </w:p>
    <w:p w:rsidR="00000000" w:rsidDel="00000000" w:rsidP="00000000" w:rsidRDefault="00000000" w:rsidRPr="00000000" w14:paraId="000000E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48.0" w:type="dxa"/>
        <w:jc w:val="left"/>
        <w:tblLayout w:type="fixed"/>
        <w:tblLook w:val="0000"/>
      </w:tblPr>
      <w:tblGrid>
        <w:gridCol w:w="2232"/>
        <w:gridCol w:w="1018"/>
        <w:gridCol w:w="7098"/>
        <w:tblGridChange w:id="0">
          <w:tblGrid>
            <w:gridCol w:w="2232"/>
            <w:gridCol w:w="1018"/>
            <w:gridCol w:w="7098"/>
          </w:tblGrid>
        </w:tblGridChange>
      </w:tblGrid>
      <w:tr>
        <w:trPr>
          <w:cantSplit w:val="0"/>
          <w:trHeight w:val="3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Gruppi di livello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2"/>
                <w:szCs w:val="22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2"/>
                <w:szCs w:val="22"/>
                <w:rtl w:val="0"/>
              </w:rPr>
              <w:t xml:space="preserve">Metodologie/ attività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POTENZIAMENTO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mediante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□ Lettura ed analisi più approfondita di testi specifici  </w:t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□ Approfondimento e rielaborazione dei contenuti disciplinari  </w:t>
            </w:r>
          </w:p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□ Attività laboratoriali  </w:t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□ Attività di ricerca individuale, in coppia, di gruppo</w:t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□ Flipped classroom</w:t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□Altro____________________________________________________________________</w:t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9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CONSOLIDAMENTO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mediante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□ Individuazione dei concetti chiave e successiva schematizzazione  </w:t>
            </w:r>
          </w:p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□ Esercitazioni guidate  </w:t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□ Rielaborazione semplificata dei contenuti disciplinari  </w:t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□ Lavoro di gruppo e in coppia</w:t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□ Attività laboratoriali</w:t>
            </w:r>
          </w:p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□ Tutoring  </w:t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□Altro____________________________________________________________________</w:t>
            </w:r>
          </w:p>
        </w:tc>
      </w:tr>
      <w:tr>
        <w:trPr>
          <w:cantSplit w:val="0"/>
          <w:trHeight w:val="21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RECUPERO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Mediante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□ Lavori differenziati per singoli alunni e/o gruppi  </w:t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□ Guida all’individuazione dei concetti chiave e successiva schematizzazione  </w:t>
            </w:r>
          </w:p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□ Esercitazioni guidate  </w:t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□ Rielaborazione semplificata dei contenuti disciplinari  </w:t>
            </w:r>
          </w:p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□ Attività laboratoriali</w:t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□ Tutoring </w:t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□ Adeguamento dei tempi agli stili cognitivi e ai ritmi di apprendimento</w:t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□ Attività integrative con utilizzo di linguaggi verbali e non  </w:t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sz w:val="20"/>
                <w:szCs w:val="20"/>
                <w:rtl w:val="0"/>
              </w:rPr>
              <w:t xml:space="preserve">□Altro____________________________________________________________________</w:t>
            </w:r>
          </w:p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ESITO DEGLI INTERVENTI INDIVIDUALIZZATI EFFETTUATI </w:t>
      </w:r>
    </w:p>
    <w:p w:rsidR="00000000" w:rsidDel="00000000" w:rsidP="00000000" w:rsidRDefault="00000000" w:rsidRPr="00000000" w14:paraId="000001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Gli interventi di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potenziamento/arricchimento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delle conoscenze e delle abilità sono risultati, nel complesso:</w:t>
      </w:r>
    </w:p>
    <w:p w:rsidR="00000000" w:rsidDel="00000000" w:rsidP="00000000" w:rsidRDefault="00000000" w:rsidRPr="00000000" w14:paraId="000001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2122"/>
          <w:tab w:val="center" w:leader="none" w:pos="2832"/>
          <w:tab w:val="center" w:leader="none" w:pos="3538"/>
          <w:tab w:val="center" w:leader="none" w:pos="4248"/>
          <w:tab w:val="center" w:leader="none" w:pos="4954"/>
          <w:tab w:val="center" w:leader="none" w:pos="6797"/>
        </w:tabs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□ molto efficaci</w:t>
        <w:tab/>
        <w:tab/>
        <w:t xml:space="preserve">□ abbastanza efficaci        </w:t>
        <w:tab/>
        <w:t xml:space="preserve">□ parzialmente efficaci </w:t>
        <w:tab/>
        <w:t xml:space="preserve">           □ poco efficaci </w:t>
      </w:r>
    </w:p>
    <w:p w:rsidR="00000000" w:rsidDel="00000000" w:rsidP="00000000" w:rsidRDefault="00000000" w:rsidRPr="00000000" w14:paraId="000001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Gli interventi di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consolidamento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delle conoscenze e delle abilità sono risultati, nel complesso: </w:t>
      </w:r>
    </w:p>
    <w:p w:rsidR="00000000" w:rsidDel="00000000" w:rsidP="00000000" w:rsidRDefault="00000000" w:rsidRPr="00000000" w14:paraId="000001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2122"/>
          <w:tab w:val="center" w:leader="none" w:pos="2832"/>
          <w:tab w:val="center" w:leader="none" w:pos="3538"/>
          <w:tab w:val="center" w:leader="none" w:pos="4248"/>
          <w:tab w:val="center" w:leader="none" w:pos="4954"/>
          <w:tab w:val="center" w:leader="none" w:pos="6797"/>
        </w:tabs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□ molto efficaci</w:t>
        <w:tab/>
        <w:tab/>
        <w:t xml:space="preserve">□ abbastanza efficaci </w:t>
        <w:tab/>
        <w:tab/>
        <w:t xml:space="preserve">□ parzialmente efficaci            □ poco efficaci </w:t>
      </w:r>
    </w:p>
    <w:p w:rsidR="00000000" w:rsidDel="00000000" w:rsidP="00000000" w:rsidRDefault="00000000" w:rsidRPr="00000000" w14:paraId="000001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Gli interventi di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recupero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delle conoscenze e delle abilità sono risultati, nel complesso: </w:t>
      </w:r>
    </w:p>
    <w:p w:rsidR="00000000" w:rsidDel="00000000" w:rsidP="00000000" w:rsidRDefault="00000000" w:rsidRPr="00000000" w14:paraId="000001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2122"/>
          <w:tab w:val="center" w:leader="none" w:pos="2832"/>
          <w:tab w:val="center" w:leader="none" w:pos="3538"/>
          <w:tab w:val="center" w:leader="none" w:pos="4248"/>
          <w:tab w:val="center" w:leader="none" w:pos="4954"/>
          <w:tab w:val="center" w:leader="none" w:pos="6797"/>
        </w:tabs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□ molto efficaci </w:t>
        <w:tab/>
        <w:tab/>
        <w:t xml:space="preserve">□ abbastanza efficaci </w:t>
        <w:tab/>
        <w:tab/>
        <w:t xml:space="preserve">□ parzialmente efficaci </w:t>
        <w:tab/>
        <w:t xml:space="preserve">          □ poco efficaci </w:t>
      </w:r>
    </w:p>
    <w:p w:rsidR="00000000" w:rsidDel="00000000" w:rsidP="00000000" w:rsidRDefault="00000000" w:rsidRPr="00000000" w14:paraId="000001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STRATEGIE E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APPROCCI METODOLOGICI ADOTTATI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Al fine di coinvolgere attivamente tutti gli alunni alle diverse attività proposte, si è fatto uso di strumenti ed approcci metodologici vari, tra cui: promozione di attività laboratoriali, lavori di gruppo e in coppia, attività di ricerca e approfondimento, esercitazioni guidate, schede di rielaborazione semplificata di contenuti disciplinari, attività integrative con utilizzo di linguaggi verbali e non,  attività di tutoring, flipped classroom,</w:t>
      </w:r>
    </w:p>
    <w:p w:rsidR="00000000" w:rsidDel="00000000" w:rsidP="00000000" w:rsidRDefault="00000000" w:rsidRPr="00000000" w14:paraId="000001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Altro____________________________________________________________________________________________________ </w:t>
      </w:r>
    </w:p>
    <w:p w:rsidR="00000000" w:rsidDel="00000000" w:rsidP="00000000" w:rsidRDefault="00000000" w:rsidRPr="00000000" w14:paraId="0000011F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mallCaps w:val="1"/>
          <w:sz w:val="22"/>
          <w:szCs w:val="22"/>
          <w:rtl w:val="0"/>
        </w:rPr>
        <w:t xml:space="preserve">STRUMENTI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□ Libri di testo     □ Stampa specialistica    □ Schede predisposte dall’insegnante      □ Nuove tecnologie      □ Sussidi multimediali </w:t>
      </w:r>
    </w:p>
    <w:p w:rsidR="00000000" w:rsidDel="00000000" w:rsidP="00000000" w:rsidRDefault="00000000" w:rsidRPr="00000000" w14:paraId="000001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Altro____________________________________________________________________________________________________ </w:t>
      </w:r>
    </w:p>
    <w:p w:rsidR="00000000" w:rsidDel="00000000" w:rsidP="00000000" w:rsidRDefault="00000000" w:rsidRPr="00000000" w14:paraId="000001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Per il raggiungimento degli obiettivi, le strategie, i metodi e gli strumenti adottati sono risultati: </w:t>
      </w:r>
    </w:p>
    <w:p w:rsidR="00000000" w:rsidDel="00000000" w:rsidP="00000000" w:rsidRDefault="00000000" w:rsidRPr="00000000" w14:paraId="000001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2832"/>
          <w:tab w:val="center" w:leader="none" w:pos="3538"/>
          <w:tab w:val="center" w:leader="none" w:pos="4248"/>
          <w:tab w:val="center" w:leader="none" w:pos="4954"/>
          <w:tab w:val="center" w:leader="none" w:pos="6811"/>
        </w:tabs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□ sempre efficaci                   □ abbastanza efficaci</w:t>
        <w:tab/>
        <w:t xml:space="preserve">                  □ poco efficaci</w:t>
      </w:r>
    </w:p>
    <w:p w:rsidR="00000000" w:rsidDel="00000000" w:rsidP="00000000" w:rsidRDefault="00000000" w:rsidRPr="00000000" w14:paraId="000001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center" w:leader="none" w:pos="2832"/>
          <w:tab w:val="center" w:leader="none" w:pos="3538"/>
          <w:tab w:val="center" w:leader="none" w:pos="4248"/>
          <w:tab w:val="center" w:leader="none" w:pos="4954"/>
          <w:tab w:val="center" w:leader="none" w:pos="6811"/>
        </w:tabs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RISORSE UTILIZZATE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Sono stati utilizzati, i laboratori e i locali attrezzati disponibili e accessibili, </w:t>
      </w:r>
    </w:p>
    <w:p w:rsidR="00000000" w:rsidDel="00000000" w:rsidP="00000000" w:rsidRDefault="00000000" w:rsidRPr="00000000" w14:paraId="000001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Altro ___________________________________________________________________________________________________</w:t>
      </w:r>
    </w:p>
    <w:p w:rsidR="00000000" w:rsidDel="00000000" w:rsidP="00000000" w:rsidRDefault="00000000" w:rsidRPr="00000000" w14:paraId="000001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color w:val="ff0000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ATTIVITA’ VARIE CUI LA CLASSE HA PRESO PARTE</w:t>
      </w:r>
      <w:r w:rsidDel="00000000" w:rsidR="00000000" w:rsidRPr="00000000">
        <w:rPr>
          <w:rtl w:val="0"/>
        </w:rPr>
      </w:r>
    </w:p>
    <w:tbl>
      <w:tblPr>
        <w:tblStyle w:val="Table5"/>
        <w:tblW w:w="10321.0" w:type="dxa"/>
        <w:jc w:val="left"/>
        <w:tblLayout w:type="fixed"/>
        <w:tblLook w:val="0000"/>
      </w:tblPr>
      <w:tblGrid>
        <w:gridCol w:w="2127"/>
        <w:gridCol w:w="8194"/>
        <w:tblGridChange w:id="0">
          <w:tblGrid>
            <w:gridCol w:w="2127"/>
            <w:gridCol w:w="8194"/>
          </w:tblGrid>
        </w:tblGridChange>
      </w:tblGrid>
      <w:tr>
        <w:trPr>
          <w:cantSplit w:val="0"/>
          <w:trHeight w:val="17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PROGETTI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CURRICULARI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510" w:hanging="2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510" w:hanging="2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PROGETTI EXTRACURRICULARI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right="51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VISITE GUIDATE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E VIAGGI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D’ISTRUZIONE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CONCORSI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CERTIFICAZION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20"/>
                <w:szCs w:val="20"/>
                <w:rtl w:val="0"/>
              </w:rPr>
              <w:t xml:space="preserve">ALTRO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0" w:hanging="2"/>
              <w:jc w:val="both"/>
              <w:rPr>
                <w:rFonts w:ascii="Arial Narrow" w:cs="Arial Narrow" w:eastAsia="Arial Narrow" w:hAnsi="Arial Narro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9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1"/>
        <w:keepLines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b w:val="1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VERIFICHE E VALUTAZIONE DEGLI ALUNNI </w:t>
      </w:r>
    </w:p>
    <w:p w:rsidR="00000000" w:rsidDel="00000000" w:rsidP="00000000" w:rsidRDefault="00000000" w:rsidRPr="00000000" w14:paraId="000001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-262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Le verifiche sono state sistematiche, collocate al termine di ogni unità di apprendimento e adeguate a quanto proposto. Sono state attuate con modalità diverse così da rilevare i livelli di competenza relativi alle conoscenze e abilità acquisite sotto forma di:</w:t>
      </w:r>
    </w:p>
    <w:p w:rsidR="00000000" w:rsidDel="00000000" w:rsidP="00000000" w:rsidRDefault="00000000" w:rsidRPr="00000000" w14:paraId="000001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-262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□ prove oggettive    □ prove soggettive  </w:t>
      </w:r>
    </w:p>
    <w:p w:rsidR="00000000" w:rsidDel="00000000" w:rsidP="00000000" w:rsidRDefault="00000000" w:rsidRPr="00000000" w14:paraId="000001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-82" w:hanging="2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□ prove orali    □ scritte      □ pratiche        □ prove autentiche/di realtà</w:t>
        <w:tab/>
        <w:t xml:space="preserve">□ prove d’Istituto</w:t>
      </w:r>
    </w:p>
    <w:p w:rsidR="00000000" w:rsidDel="00000000" w:rsidP="00000000" w:rsidRDefault="00000000" w:rsidRPr="00000000" w14:paraId="000001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-82" w:hanging="2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Altro__________________________________________________________________________________________________</w:t>
      </w:r>
    </w:p>
    <w:p w:rsidR="00000000" w:rsidDel="00000000" w:rsidP="00000000" w:rsidRDefault="00000000" w:rsidRPr="00000000" w14:paraId="000001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-82" w:hanging="2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La valutazione è stata strettamente correlata agli obiettivi, ai processi dell’azione didattica, alle competenze acquisite - nel rispetto della normativa vigente e secondo i criteri,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rtl w:val="0"/>
        </w:rPr>
        <w:t xml:space="preserve">e le successive integrazioni,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 approvati dal Collegio Docenti. L’osservazione dei comportamenti, il monitoraggio degli apprendimenti e la conseguente valutazione formativa (in ingresso, in itinere e finale) dei discenti, hanno fornito un’informazione continua e analitica sul processo di crescita culturale e globale di ciascun allievo. La valutazione sommativa è stata espressa alla fine di ogni quadrimestre.  </w:t>
      </w:r>
    </w:p>
    <w:p w:rsidR="00000000" w:rsidDel="00000000" w:rsidP="00000000" w:rsidRDefault="00000000" w:rsidRPr="00000000" w14:paraId="000001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Nel misurare il profitto si è tenuto conto della frequenza, dell’interesse, dell’impegno e della partecipazione al dialogo educativo, dei progressi fatti registrare rispetto alla situazione di partenza, oltre che delle competenze disciplinari e trasversali acquisite. </w:t>
      </w:r>
    </w:p>
    <w:p w:rsidR="00000000" w:rsidDel="00000000" w:rsidP="00000000" w:rsidRDefault="00000000" w:rsidRPr="00000000" w14:paraId="000001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66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Per quanto riguarda i criteri di valutazione per disciplina e del comportamento, si rimanda a quelli deliberati dal Collegio dei Docenti.</w:t>
      </w:r>
    </w:p>
    <w:p w:rsidR="00000000" w:rsidDel="00000000" w:rsidP="00000000" w:rsidRDefault="00000000" w:rsidRPr="00000000" w14:paraId="000001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-30" w:hanging="2"/>
        <w:jc w:val="both"/>
        <w:rPr>
          <w:rFonts w:ascii="Arial Narrow" w:cs="Arial Narrow" w:eastAsia="Arial Narrow" w:hAnsi="Arial Narrow"/>
          <w:sz w:val="22"/>
          <w:szCs w:val="22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In considerazione del livello di preparazione e maturazione globale raggiunto,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u w:val="single"/>
          <w:rtl w:val="0"/>
        </w:rPr>
        <w:t xml:space="preserve">il Consiglio, all’unanimità, decide di ammettere alla classe successiva/o alla Scuola Secondaria di I grado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tutti gli alunni/N°…………  alunni;    e di non ammettere, </w:t>
      </w:r>
      <w:r w:rsidDel="00000000" w:rsidR="00000000" w:rsidRPr="00000000">
        <w:rPr>
          <w:rFonts w:ascii="Arial Narrow" w:cs="Arial Narrow" w:eastAsia="Arial Narrow" w:hAnsi="Arial Narrow"/>
          <w:b w:val="1"/>
          <w:sz w:val="22"/>
          <w:szCs w:val="22"/>
          <w:u w:val="single"/>
          <w:rtl w:val="0"/>
        </w:rPr>
        <w:t xml:space="preserve">all’unanimità, </w:t>
      </w: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gli alunni : _____________________________-per il seguente motivo:_______________________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right="-30" w:hanging="2"/>
        <w:jc w:val="both"/>
        <w:rPr>
          <w:rFonts w:ascii="Arial Narrow" w:cs="Arial Narrow" w:eastAsia="Arial Narrow" w:hAnsi="Arial Narrow"/>
          <w:sz w:val="22"/>
          <w:szCs w:val="22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Si allega relazione dettagliata per ogni alunno non ammesso (se c’è bisogno)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1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 Narrow" w:cs="Arial Narrow" w:eastAsia="Arial Narrow" w:hAnsi="Arial Narrow"/>
          <w:sz w:val="22"/>
          <w:szCs w:val="22"/>
          <w:rtl w:val="0"/>
        </w:rPr>
        <w:t xml:space="preserve">Sellia Marina,        Giugno 2023</w:t>
      </w:r>
    </w:p>
    <w:p w:rsidR="00000000" w:rsidDel="00000000" w:rsidP="00000000" w:rsidRDefault="00000000" w:rsidRPr="00000000" w14:paraId="000001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righ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jc w:val="both"/>
        <w:rPr>
          <w:rFonts w:ascii="Arial Narrow" w:cs="Arial Narrow" w:eastAsia="Arial Narrow" w:hAnsi="Arial Narrow"/>
          <w:sz w:val="22"/>
          <w:szCs w:val="22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Il Docente Coordinatore                                                                                                        L’equipe pedagogica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      </w:t>
      </w:r>
      <w:r w:rsidDel="00000000" w:rsidR="00000000" w:rsidRPr="00000000">
        <w:rPr>
          <w:rtl w:val="0"/>
        </w:rPr>
      </w:r>
    </w:p>
    <w:sectPr>
      <w:footerReference r:id="rId8" w:type="default"/>
      <w:pgSz w:h="16840" w:w="1190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5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jc w:val="center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left="0" w:hanging="2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it-IT"/>
      </w:rPr>
    </w:rPrDefault>
    <w:pPrDefault>
      <w:pPr>
        <w:spacing w:after="215" w:line="267" w:lineRule="auto"/>
        <w:ind w:right="509" w:hanging="1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4" w:before="0" w:line="259" w:lineRule="auto"/>
      <w:ind w:left="0" w:right="2761" w:hanging="1"/>
      <w:jc w:val="right"/>
    </w:pPr>
    <w:rPr>
      <w:rFonts w:ascii="Arial" w:cs="Arial" w:eastAsia="Arial" w:hAnsi="Arial"/>
      <w:b w:val="1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0" w:line="259" w:lineRule="auto"/>
      <w:ind w:left="0" w:right="1079" w:hanging="10"/>
      <w:jc w:val="center"/>
    </w:pPr>
    <w:rPr>
      <w:rFonts w:ascii="Arial" w:cs="Arial" w:eastAsia="Arial" w:hAnsi="Arial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rsid w:val="0000484F"/>
    <w:pPr>
      <w:suppressAutoHyphens w:val="1"/>
      <w:ind w:left="-1" w:leftChars="-1" w:hanging="10" w:hangingChars="1"/>
      <w:textDirection w:val="btLr"/>
      <w:textAlignment w:val="top"/>
      <w:outlineLvl w:val="0"/>
    </w:pPr>
    <w:rPr>
      <w:color w:val="000000"/>
      <w:position w:val="-1"/>
      <w:szCs w:val="22"/>
    </w:rPr>
  </w:style>
  <w:style w:type="paragraph" w:styleId="Titolo1">
    <w:name w:val="heading 1"/>
    <w:next w:val="Normale"/>
    <w:qFormat w:val="1"/>
    <w:rsid w:val="0000484F"/>
    <w:pPr>
      <w:keepNext w:val="1"/>
      <w:keepLines w:val="1"/>
      <w:suppressAutoHyphens w:val="1"/>
      <w:spacing w:after="324" w:line="259" w:lineRule="auto"/>
      <w:ind w:left="-1" w:right="2761" w:leftChars="-1" w:hanging="1" w:hangingChars="1"/>
      <w:jc w:val="right"/>
      <w:textDirection w:val="btLr"/>
      <w:textAlignment w:val="top"/>
      <w:outlineLvl w:val="0"/>
    </w:pPr>
    <w:rPr>
      <w:b w:val="1"/>
      <w:color w:val="000000"/>
      <w:position w:val="-1"/>
      <w:sz w:val="40"/>
      <w:szCs w:val="22"/>
    </w:rPr>
  </w:style>
  <w:style w:type="paragraph" w:styleId="Titolo2">
    <w:name w:val="heading 2"/>
    <w:next w:val="Normale"/>
    <w:qFormat w:val="1"/>
    <w:rsid w:val="0000484F"/>
    <w:pPr>
      <w:keepNext w:val="1"/>
      <w:keepLines w:val="1"/>
      <w:suppressAutoHyphens w:val="1"/>
      <w:spacing w:after="225" w:line="259" w:lineRule="auto"/>
      <w:ind w:left="-1" w:right="1079" w:leftChars="-1" w:hanging="10" w:hangingChars="1"/>
      <w:jc w:val="center"/>
      <w:textDirection w:val="btLr"/>
      <w:textAlignment w:val="top"/>
      <w:outlineLvl w:val="1"/>
    </w:pPr>
    <w:rPr>
      <w:b w:val="1"/>
      <w:color w:val="000000"/>
      <w:position w:val="-1"/>
      <w:szCs w:val="22"/>
    </w:rPr>
  </w:style>
  <w:style w:type="paragraph" w:styleId="Titolo3">
    <w:name w:val="heading 3"/>
    <w:basedOn w:val="Normale"/>
    <w:next w:val="Normale"/>
    <w:rsid w:val="0000484F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rsid w:val="0000484F"/>
    <w:pPr>
      <w:keepNext w:val="1"/>
      <w:keepLines w:val="1"/>
      <w:spacing w:after="40" w:before="240"/>
      <w:outlineLvl w:val="3"/>
    </w:pPr>
    <w:rPr>
      <w:b w:val="1"/>
      <w:szCs w:val="24"/>
    </w:rPr>
  </w:style>
  <w:style w:type="paragraph" w:styleId="Titolo5">
    <w:name w:val="heading 5"/>
    <w:basedOn w:val="Normale"/>
    <w:next w:val="Normale"/>
    <w:rsid w:val="0000484F"/>
    <w:pPr>
      <w:keepNext w:val="1"/>
      <w:keepLines w:val="1"/>
      <w:spacing w:after="40" w:before="220"/>
      <w:outlineLvl w:val="4"/>
    </w:pPr>
    <w:rPr>
      <w:b w:val="1"/>
      <w:sz w:val="22"/>
    </w:rPr>
  </w:style>
  <w:style w:type="paragraph" w:styleId="Titolo6">
    <w:name w:val="heading 6"/>
    <w:basedOn w:val="Normale"/>
    <w:next w:val="Normale"/>
    <w:rsid w:val="0000484F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  <w:rsid w:val="0000484F"/>
  </w:style>
  <w:style w:type="table" w:styleId="TableNormal" w:customStyle="1">
    <w:name w:val="Table Normal"/>
    <w:rsid w:val="0000484F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rsid w:val="0000484F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sid w:val="0000484F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itolo2Carattere" w:customStyle="1">
    <w:name w:val="Titolo 2 Carattere"/>
    <w:rsid w:val="0000484F"/>
    <w:rPr>
      <w:rFonts w:ascii="Arial" w:eastAsia="Arial" w:hAnsi="Arial"/>
      <w:b w:val="1"/>
      <w:color w:val="000000"/>
      <w:w w:val="100"/>
      <w:position w:val="-1"/>
      <w:sz w:val="24"/>
      <w:szCs w:val="22"/>
      <w:effect w:val="none"/>
      <w:vertAlign w:val="baseline"/>
      <w:cs w:val="0"/>
      <w:em w:val="none"/>
      <w:lang w:bidi="ar-SA"/>
    </w:rPr>
  </w:style>
  <w:style w:type="character" w:styleId="Titolo1Carattere" w:customStyle="1">
    <w:name w:val="Titolo 1 Carattere"/>
    <w:rsid w:val="0000484F"/>
    <w:rPr>
      <w:b w:val="1"/>
      <w:color w:val="000000"/>
      <w:w w:val="100"/>
      <w:position w:val="-1"/>
      <w:sz w:val="40"/>
      <w:szCs w:val="22"/>
      <w:effect w:val="none"/>
      <w:vertAlign w:val="baseline"/>
      <w:cs w:val="0"/>
      <w:em w:val="none"/>
      <w:lang w:bidi="ar-SA"/>
    </w:rPr>
  </w:style>
  <w:style w:type="table" w:styleId="TableGrid" w:customStyle="1">
    <w:name w:val="TableGrid"/>
    <w:rsid w:val="0000484F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Intestazione">
    <w:name w:val="header"/>
    <w:basedOn w:val="Normale"/>
    <w:qFormat w:val="1"/>
    <w:rsid w:val="0000484F"/>
    <w:pPr>
      <w:spacing w:after="0" w:line="240" w:lineRule="auto"/>
    </w:pPr>
    <w:rPr>
      <w:rFonts w:cs="Times New Roman"/>
      <w:szCs w:val="20"/>
    </w:rPr>
  </w:style>
  <w:style w:type="character" w:styleId="IntestazioneCarattere" w:customStyle="1">
    <w:name w:val="Intestazione Carattere"/>
    <w:rsid w:val="0000484F"/>
    <w:rPr>
      <w:rFonts w:ascii="Arial" w:cs="Arial" w:eastAsia="Arial" w:hAnsi="Arial"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qFormat w:val="1"/>
    <w:rsid w:val="0000484F"/>
    <w:pPr>
      <w:spacing w:after="0" w:line="240" w:lineRule="auto"/>
    </w:pPr>
    <w:rPr>
      <w:rFonts w:cs="Times New Roman"/>
      <w:szCs w:val="20"/>
    </w:rPr>
  </w:style>
  <w:style w:type="character" w:styleId="PidipaginaCarattere" w:customStyle="1">
    <w:name w:val="Piè di pagina Carattere"/>
    <w:rsid w:val="0000484F"/>
    <w:rPr>
      <w:rFonts w:ascii="Arial" w:cs="Arial" w:eastAsia="Arial" w:hAnsi="Arial"/>
      <w:color w:val="000000"/>
      <w:w w:val="100"/>
      <w:position w:val="-1"/>
      <w:sz w:val="24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rsid w:val="0000484F"/>
    <w:pPr>
      <w:spacing w:after="200" w:line="276" w:lineRule="auto"/>
      <w:ind w:left="720" w:right="0" w:firstLine="0"/>
      <w:contextualSpacing w:val="1"/>
    </w:pPr>
    <w:rPr>
      <w:rFonts w:ascii="Calibri" w:cs="Times New Roman" w:eastAsia="Calibri" w:hAnsi="Calibri"/>
      <w:color w:val="auto"/>
      <w:sz w:val="22"/>
      <w:lang w:eastAsia="en-US"/>
    </w:rPr>
  </w:style>
  <w:style w:type="paragraph" w:styleId="Sottotitolo">
    <w:name w:val="Subtitle"/>
    <w:basedOn w:val="normal"/>
    <w:next w:val="normal"/>
    <w:rsid w:val="0000484F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SottotitoloCarattere" w:customStyle="1">
    <w:name w:val="Sottotitolo Carattere"/>
    <w:rsid w:val="0000484F"/>
    <w:rPr>
      <w:rFonts w:ascii="Rockwell" w:hAnsi="Rockwell"/>
      <w:caps w:val="1"/>
      <w:spacing w:val="20"/>
      <w:w w:val="100"/>
      <w:position w:val="-1"/>
      <w:sz w:val="18"/>
      <w:szCs w:val="18"/>
      <w:effect w:val="none"/>
      <w:vertAlign w:val="baseline"/>
      <w:cs w:val="0"/>
      <w:em w:val="none"/>
      <w:lang w:bidi="en-US" w:eastAsia="en-US" w:val="en-US"/>
    </w:rPr>
  </w:style>
  <w:style w:type="character" w:styleId="Enfasiintensa">
    <w:name w:val="Intense Emphasis"/>
    <w:rsid w:val="0000484F"/>
    <w:rPr>
      <w:i w:val="1"/>
      <w:iCs w:val="1"/>
      <w:caps w:val="1"/>
      <w:spacing w:val="10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Collegamentoipertestuale">
    <w:name w:val="Hyperlink"/>
    <w:qFormat w:val="1"/>
    <w:rsid w:val="0000484F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testo1" w:customStyle="1">
    <w:name w:val="Corpo testo1"/>
    <w:basedOn w:val="Normale"/>
    <w:qFormat w:val="1"/>
    <w:rsid w:val="0000484F"/>
    <w:pPr>
      <w:spacing w:after="100" w:afterAutospacing="1" w:before="100" w:beforeAutospacing="1" w:line="240" w:lineRule="auto"/>
      <w:ind w:left="0" w:right="0" w:firstLine="0"/>
      <w:jc w:val="both"/>
    </w:pPr>
    <w:rPr>
      <w:rFonts w:ascii="Times New Roman" w:cs="Times New Roman" w:eastAsia="Times New Roman" w:hAnsi="Times New Roman"/>
      <w:color w:val="auto"/>
      <w:szCs w:val="20"/>
    </w:rPr>
  </w:style>
  <w:style w:type="character" w:styleId="CorpotestoCarattere" w:customStyle="1">
    <w:name w:val="Corpo testo Carattere"/>
    <w:rsid w:val="0000484F"/>
    <w:rPr>
      <w:rFonts w:ascii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NormaleWeb">
    <w:name w:val="Normal (Web)"/>
    <w:basedOn w:val="Normale"/>
    <w:qFormat w:val="1"/>
    <w:rsid w:val="0000484F"/>
    <w:pPr>
      <w:spacing w:after="100" w:afterAutospacing="1" w:before="100" w:beforeAutospacing="1" w:line="240" w:lineRule="auto"/>
      <w:ind w:left="0" w:right="0" w:firstLine="0"/>
    </w:pPr>
    <w:rPr>
      <w:rFonts w:ascii="Times New Roman" w:cs="Times New Roman" w:eastAsia="Times New Roman" w:hAnsi="Times New Roman"/>
      <w:color w:val="auto"/>
      <w:szCs w:val="24"/>
    </w:rPr>
  </w:style>
  <w:style w:type="table" w:styleId="a" w:customStyle="1">
    <w:basedOn w:val="TableNormal0"/>
    <w:rsid w:val="0000484F"/>
    <w:tblPr>
      <w:tblStyleRowBandSize w:val="1"/>
      <w:tblStyleColBandSize w:val="1"/>
      <w:tblCellMar>
        <w:top w:w="54.0" w:type="dxa"/>
        <w:left w:w="106.0" w:type="dxa"/>
        <w:bottom w:w="0.0" w:type="dxa"/>
        <w:right w:w="122.0" w:type="dxa"/>
      </w:tblCellMar>
    </w:tblPr>
  </w:style>
  <w:style w:type="table" w:styleId="a0" w:customStyle="1">
    <w:basedOn w:val="TableNormal0"/>
    <w:rsid w:val="0000484F"/>
    <w:tblPr>
      <w:tblStyleRowBandSize w:val="1"/>
      <w:tblStyleColBandSize w:val="1"/>
      <w:tblCellMar>
        <w:top w:w="46.0" w:type="dxa"/>
        <w:left w:w="106.0" w:type="dxa"/>
        <w:bottom w:w="0.0" w:type="dxa"/>
        <w:right w:w="53.0" w:type="dxa"/>
      </w:tblCellMar>
    </w:tblPr>
  </w:style>
  <w:style w:type="table" w:styleId="a1" w:customStyle="1">
    <w:basedOn w:val="TableNormal0"/>
    <w:rsid w:val="0000484F"/>
    <w:tblPr>
      <w:tblStyleRowBandSize w:val="1"/>
      <w:tblStyleColBandSize w:val="1"/>
      <w:tblCellMar>
        <w:top w:w="41.0" w:type="dxa"/>
        <w:left w:w="106.0" w:type="dxa"/>
        <w:bottom w:w="0.0" w:type="dxa"/>
        <w:right w:w="23.0" w:type="dxa"/>
      </w:tblCellMar>
    </w:tblPr>
  </w:style>
  <w:style w:type="table" w:styleId="a2" w:customStyle="1">
    <w:basedOn w:val="TableNormal0"/>
    <w:rsid w:val="0000484F"/>
    <w:tblPr>
      <w:tblStyleRowBandSize w:val="1"/>
      <w:tblStyleColBandSize w:val="1"/>
      <w:tblCellMar>
        <w:top w:w="60.0" w:type="dxa"/>
        <w:left w:w="0.0" w:type="dxa"/>
        <w:bottom w:w="0.0" w:type="dxa"/>
        <w:right w:w="0.0" w:type="dxa"/>
      </w:tblCellMar>
    </w:tblPr>
  </w:style>
  <w:style w:type="table" w:styleId="a3" w:customStyle="1">
    <w:basedOn w:val="TableNormal0"/>
    <w:rsid w:val="0000484F"/>
    <w:tblPr>
      <w:tblStyleRowBandSize w:val="1"/>
      <w:tblStyleColBandSize w:val="1"/>
      <w:tblCellMar>
        <w:top w:w="41.0" w:type="dxa"/>
        <w:left w:w="106.0" w:type="dxa"/>
        <w:bottom w:w="0.0" w:type="dxa"/>
        <w:right w:w="39.0" w:type="dxa"/>
      </w:tblCellMar>
    </w:tblPr>
  </w:style>
  <w:style w:type="table" w:styleId="a4" w:customStyle="1">
    <w:basedOn w:val="TableNormal0"/>
    <w:rsid w:val="0000484F"/>
    <w:tblPr>
      <w:tblStyleRowBandSize w:val="1"/>
      <w:tblStyleColBandSize w:val="1"/>
      <w:tblCellMar>
        <w:top w:w="41.0" w:type="dxa"/>
        <w:left w:w="106.0" w:type="dxa"/>
        <w:bottom w:w="0.0" w:type="dxa"/>
        <w:right w:w="39.0" w:type="dxa"/>
      </w:tblCellMar>
    </w:tblPr>
  </w:style>
  <w:style w:type="table" w:styleId="a5" w:customStyle="1">
    <w:basedOn w:val="TableNormal0"/>
    <w:rsid w:val="0000484F"/>
    <w:tblPr>
      <w:tblStyleRowBandSize w:val="1"/>
      <w:tblStyleColBandSize w:val="1"/>
      <w:tblCellMar>
        <w:top w:w="41.0" w:type="dxa"/>
        <w:left w:w="106.0" w:type="dxa"/>
        <w:bottom w:w="0.0" w:type="dxa"/>
        <w:right w:w="39.0" w:type="dxa"/>
      </w:tblCellMar>
    </w:tblPr>
  </w:style>
  <w:style w:type="table" w:styleId="a6" w:customStyle="1">
    <w:basedOn w:val="TableNormal0"/>
    <w:rsid w:val="0000484F"/>
    <w:tblPr>
      <w:tblStyleRowBandSize w:val="1"/>
      <w:tblStyleColBandSize w:val="1"/>
      <w:tblCellMar>
        <w:top w:w="41.0" w:type="dxa"/>
        <w:left w:w="106.0" w:type="dxa"/>
        <w:bottom w:w="0.0" w:type="dxa"/>
        <w:right w:w="39.0" w:type="dxa"/>
      </w:tblCellMar>
    </w:tblPr>
  </w:style>
  <w:style w:type="table" w:styleId="a7" w:customStyle="1">
    <w:basedOn w:val="TableNormal0"/>
    <w:rsid w:val="0000484F"/>
    <w:tblPr>
      <w:tblStyleRowBandSize w:val="1"/>
      <w:tblStyleColBandSize w:val="1"/>
      <w:tblCellMar>
        <w:top w:w="41.0" w:type="dxa"/>
        <w:left w:w="106.0" w:type="dxa"/>
        <w:bottom w:w="0.0" w:type="dxa"/>
        <w:right w:w="39.0" w:type="dxa"/>
      </w:tblCellMar>
    </w:tblPr>
  </w:style>
  <w:style w:type="table" w:styleId="a8" w:customStyle="1">
    <w:basedOn w:val="TableNormal0"/>
    <w:rsid w:val="0000484F"/>
    <w:tblPr>
      <w:tblStyleRowBandSize w:val="1"/>
      <w:tblStyleColBandSize w:val="1"/>
      <w:tblCellMar>
        <w:top w:w="41.0" w:type="dxa"/>
        <w:left w:w="106.0" w:type="dxa"/>
        <w:bottom w:w="0.0" w:type="dxa"/>
        <w:right w:w="39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67" w:lineRule="auto"/>
      <w:ind w:left="10" w:right="509" w:hanging="1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41.0" w:type="dxa"/>
        <w:left w:w="106.0" w:type="dxa"/>
        <w:bottom w:w="0.0" w:type="dxa"/>
        <w:right w:w="39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41.0" w:type="dxa"/>
        <w:left w:w="106.0" w:type="dxa"/>
        <w:bottom w:w="0.0" w:type="dxa"/>
        <w:right w:w="39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41.0" w:type="dxa"/>
        <w:left w:w="106.0" w:type="dxa"/>
        <w:bottom w:w="0.0" w:type="dxa"/>
        <w:right w:w="39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41.0" w:type="dxa"/>
        <w:left w:w="106.0" w:type="dxa"/>
        <w:bottom w:w="0.0" w:type="dxa"/>
        <w:right w:w="39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41.0" w:type="dxa"/>
        <w:left w:w="106.0" w:type="dxa"/>
        <w:bottom w:w="0.0" w:type="dxa"/>
        <w:right w:w="3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icselliamarina.edu.it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R6mQmY3BeCAxh4uOfnxjX35WXA==">CgMxLjAyCGguZ2pkZ3hzOAByITFVOGxnMnBRNHk2VWRoazloU1V1Skk4UFlZcVQzcktUNQ==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2018-05-25T11:04:00Z</dcterms:created>
  <dc:creator>MANUELA</dc:creator>
</cp:coreProperties>
</file>